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2EE80CC0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B0CCE84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707487">
        <w:rPr>
          <w:rFonts w:ascii="Arial" w:hAnsi="Arial" w:cs="Arial"/>
          <w:b/>
          <w:bCs/>
          <w:color w:val="404040" w:themeColor="text1" w:themeTint="BF"/>
        </w:rPr>
        <w:t>Contrato de Mantenimiento Web</w:t>
      </w:r>
    </w:p>
    <w:bookmarkEnd w:id="0"/>
    <w:p w14:paraId="173DEEC8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55B8761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Este Contrato de Mantenimiento Web (“Contrato”) se celebra con el fin de establecer los términos, condiciones y responsabilidades relacionados con la actualización, soporte y gestión técnica continua de un sitio web perteneciente al cliente.</w:t>
      </w:r>
    </w:p>
    <w:p w14:paraId="13655D99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145135A8">
          <v:rect id="_x0000_i1025" style="width:0;height:1.5pt" o:hralign="center" o:hrstd="t" o:hr="t" fillcolor="#a0a0a0" stroked="f"/>
        </w:pict>
      </w:r>
    </w:p>
    <w:p w14:paraId="3DFE2325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2C46364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59971247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325BEA2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El propósito de este Contrato es definir los servicios de mantenimiento, soporte técnico, actualizaciones y optimización </w:t>
      </w:r>
      <w:proofErr w:type="gramStart"/>
      <w:r w:rsidRPr="00707487">
        <w:rPr>
          <w:rFonts w:ascii="Arial" w:hAnsi="Arial" w:cs="Arial"/>
          <w:bCs/>
          <w:color w:val="404040" w:themeColor="text1" w:themeTint="BF"/>
        </w:rPr>
        <w:t>continua</w:t>
      </w:r>
      <w:proofErr w:type="gramEnd"/>
      <w:r w:rsidRPr="00707487">
        <w:rPr>
          <w:rFonts w:ascii="Arial" w:hAnsi="Arial" w:cs="Arial"/>
          <w:bCs/>
          <w:color w:val="404040" w:themeColor="text1" w:themeTint="BF"/>
        </w:rPr>
        <w:t xml:space="preserve"> del sitio web del cliente, incluyendo tareas técnicas, preventivas y correctivas necesarias para asegurar su correcto funcionamiento.</w:t>
      </w:r>
    </w:p>
    <w:p w14:paraId="4A0F1562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0A842DE0">
          <v:rect id="_x0000_i1026" style="width:0;height:1.5pt" o:hralign="center" o:hrstd="t" o:hr="t" fillcolor="#a0a0a0" stroked="f"/>
        </w:pict>
      </w:r>
    </w:p>
    <w:p w14:paraId="13A5090F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FB423D9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2. Alcance del Servicio</w:t>
      </w:r>
    </w:p>
    <w:p w14:paraId="3D594111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CD00E1A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servicio de mantenimiento podrá incluir, según el plan contratado:</w:t>
      </w:r>
    </w:p>
    <w:p w14:paraId="54B9E638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Actualización de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plugins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 xml:space="preserve">, CMS o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frameworks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>.</w:t>
      </w:r>
    </w:p>
    <w:p w14:paraId="7AC1C609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Monitoreo básico de seguridad.</w:t>
      </w:r>
    </w:p>
    <w:p w14:paraId="76D74359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Revisiones periódicas de funcionamiento.</w:t>
      </w:r>
    </w:p>
    <w:p w14:paraId="3B3FA5BE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Corrección de errores técnicos.</w:t>
      </w:r>
    </w:p>
    <w:p w14:paraId="13C63FF8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Optimización básica de velocidad.</w:t>
      </w:r>
    </w:p>
    <w:p w14:paraId="3790CDAF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Gestión de copias de seguridad (si se incluye).</w:t>
      </w:r>
    </w:p>
    <w:p w14:paraId="492F7C14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Revisión y ajuste de formularios.</w:t>
      </w:r>
    </w:p>
    <w:p w14:paraId="3DB7EC60" w14:textId="77777777" w:rsidR="00707487" w:rsidRPr="00707487" w:rsidRDefault="00707487" w:rsidP="00D4589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lastRenderedPageBreak/>
        <w:t>Soporte técnico para incidencias menores.</w:t>
      </w:r>
    </w:p>
    <w:p w14:paraId="53F3E1EF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alcance exacto será el indicado en la propuesta comercial o plan contratado por el cliente.</w:t>
      </w:r>
    </w:p>
    <w:p w14:paraId="4E2F7D78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0BE09490">
          <v:rect id="_x0000_i1027" style="width:0;height:1.5pt" o:hralign="center" o:hrstd="t" o:hr="t" fillcolor="#a0a0a0" stroked="f"/>
        </w:pict>
      </w:r>
    </w:p>
    <w:p w14:paraId="242200FE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EED30CD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3. Exclusiones</w:t>
      </w:r>
    </w:p>
    <w:p w14:paraId="232BE5AB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C75D189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No se incluyen dentro del mantenimiento:</w:t>
      </w:r>
    </w:p>
    <w:p w14:paraId="0EF43CEE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Rediseño del sitio web.</w:t>
      </w:r>
    </w:p>
    <w:p w14:paraId="4AD226DD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Creación de nuevas secciones o funcionalidades no previstas.</w:t>
      </w:r>
    </w:p>
    <w:p w14:paraId="7B29D329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Cambios extensos de estructura,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branding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 xml:space="preserve"> o contenidos.</w:t>
      </w:r>
    </w:p>
    <w:p w14:paraId="0E96B4CC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Restauración por ataques graves si no existe plan de seguridad contratado.</w:t>
      </w:r>
    </w:p>
    <w:p w14:paraId="46A2B4F9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Migraciones a nuevos servidores o plataformas.</w:t>
      </w:r>
    </w:p>
    <w:p w14:paraId="6B059D81" w14:textId="77777777" w:rsidR="00707487" w:rsidRPr="00707487" w:rsidRDefault="00707487" w:rsidP="00D4589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Desarrollo de sistemas nuevos o personalizados.</w:t>
      </w:r>
    </w:p>
    <w:p w14:paraId="51785107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Cualquier elemento adicional será cotizado por separado.</w:t>
      </w:r>
    </w:p>
    <w:p w14:paraId="0FC95A6E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41B015E7">
          <v:rect id="_x0000_i1028" style="width:0;height:1.5pt" o:hralign="center" o:hrstd="t" o:hr="t" fillcolor="#a0a0a0" stroked="f"/>
        </w:pict>
      </w:r>
    </w:p>
    <w:p w14:paraId="6616A7D0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A9EDC1E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4. Requerimientos del Cliente</w:t>
      </w:r>
    </w:p>
    <w:p w14:paraId="0E30B679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B6F408A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cliente deberá proporcionar:</w:t>
      </w:r>
    </w:p>
    <w:p w14:paraId="760BDF92" w14:textId="77777777" w:rsidR="00707487" w:rsidRPr="00707487" w:rsidRDefault="00707487" w:rsidP="00D4589A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Accesos administrativos al sitio web, hosting o servidor.</w:t>
      </w:r>
    </w:p>
    <w:p w14:paraId="408CE48B" w14:textId="77777777" w:rsidR="00707487" w:rsidRPr="00707487" w:rsidRDefault="00707487" w:rsidP="00D4589A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Información necesaria para solucionar incidencias.</w:t>
      </w:r>
    </w:p>
    <w:p w14:paraId="78286FC0" w14:textId="77777777" w:rsidR="00707487" w:rsidRPr="00707487" w:rsidRDefault="00707487" w:rsidP="00D4589A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Aprobación de acciones que afecten elementos sensibles del sitio.</w:t>
      </w:r>
    </w:p>
    <w:p w14:paraId="42540EFD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proveedor no será responsable si el cliente restringe accesos o modifica elementos sin su autorización.</w:t>
      </w:r>
    </w:p>
    <w:p w14:paraId="2DCFCBAA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1B452499">
          <v:rect id="_x0000_i1029" style="width:0;height:1.5pt" o:hralign="center" o:hrstd="t" o:hr="t" fillcolor="#a0a0a0" stroked="f"/>
        </w:pict>
      </w:r>
    </w:p>
    <w:p w14:paraId="7DD5069C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7C504BD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5. Tiempos de Respuesta</w:t>
      </w:r>
    </w:p>
    <w:p w14:paraId="13E7C783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C53812D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proveedor se compromete a:</w:t>
      </w:r>
    </w:p>
    <w:p w14:paraId="2A8F963B" w14:textId="77777777" w:rsidR="00707487" w:rsidRPr="00707487" w:rsidRDefault="00707487" w:rsidP="00D4589A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Responder incidencias dentro de </w:t>
      </w:r>
      <w:r w:rsidRPr="00707487">
        <w:rPr>
          <w:rFonts w:ascii="Arial" w:hAnsi="Arial" w:cs="Arial"/>
          <w:b/>
          <w:bCs/>
          <w:color w:val="404040" w:themeColor="text1" w:themeTint="BF"/>
        </w:rPr>
        <w:t>24 a 72 horas hábiles</w:t>
      </w:r>
      <w:r w:rsidRPr="00707487">
        <w:rPr>
          <w:rFonts w:ascii="Arial" w:hAnsi="Arial" w:cs="Arial"/>
          <w:bCs/>
          <w:color w:val="404040" w:themeColor="text1" w:themeTint="BF"/>
        </w:rPr>
        <w:t>, según la gravedad.</w:t>
      </w:r>
    </w:p>
    <w:p w14:paraId="61832B13" w14:textId="77777777" w:rsidR="00707487" w:rsidRPr="00707487" w:rsidRDefault="00707487" w:rsidP="00D4589A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Realizar actualizaciones periódicas según la frecuencia establecida en el plan.</w:t>
      </w:r>
    </w:p>
    <w:p w14:paraId="00186959" w14:textId="77777777" w:rsidR="00707487" w:rsidRPr="00707487" w:rsidRDefault="00707487" w:rsidP="00D4589A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Notificar incidencias críticas cuando requieran acción inmediata.</w:t>
      </w:r>
    </w:p>
    <w:p w14:paraId="438E2EF5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Incidencias fuera del alcance del plan podrán tener tiempos de atención y costos diferentes.</w:t>
      </w:r>
    </w:p>
    <w:p w14:paraId="40AC4C9D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4699C7B7">
          <v:rect id="_x0000_i1030" style="width:0;height:1.5pt" o:hralign="center" o:hrstd="t" o:hr="t" fillcolor="#a0a0a0" stroked="f"/>
        </w:pict>
      </w:r>
    </w:p>
    <w:p w14:paraId="3DDDA8FC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D0401D2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6. Tarifas y Forma de Pago</w:t>
      </w:r>
    </w:p>
    <w:p w14:paraId="7BA88E74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0DC6A684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servicio podrá contratarse bajo modalidad:</w:t>
      </w:r>
    </w:p>
    <w:p w14:paraId="18EEC589" w14:textId="77777777" w:rsidR="00707487" w:rsidRPr="00707487" w:rsidRDefault="00707487" w:rsidP="00D4589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Pago mensual</w:t>
      </w:r>
      <w:r w:rsidRPr="00707487">
        <w:rPr>
          <w:rFonts w:ascii="Arial" w:hAnsi="Arial" w:cs="Arial"/>
          <w:bCs/>
          <w:color w:val="404040" w:themeColor="text1" w:themeTint="BF"/>
        </w:rPr>
        <w:t>,</w:t>
      </w:r>
    </w:p>
    <w:p w14:paraId="1B1CD95C" w14:textId="77777777" w:rsidR="00707487" w:rsidRPr="00707487" w:rsidRDefault="00707487" w:rsidP="00D4589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Pago trimestral</w:t>
      </w:r>
      <w:r w:rsidRPr="00707487">
        <w:rPr>
          <w:rFonts w:ascii="Arial" w:hAnsi="Arial" w:cs="Arial"/>
          <w:bCs/>
          <w:color w:val="404040" w:themeColor="text1" w:themeTint="BF"/>
        </w:rPr>
        <w:t>,</w:t>
      </w:r>
    </w:p>
    <w:p w14:paraId="3CCB67ED" w14:textId="77777777" w:rsidR="00707487" w:rsidRPr="00707487" w:rsidRDefault="00707487" w:rsidP="00D4589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Pago semestral</w:t>
      </w:r>
      <w:r w:rsidRPr="00707487">
        <w:rPr>
          <w:rFonts w:ascii="Arial" w:hAnsi="Arial" w:cs="Arial"/>
          <w:bCs/>
          <w:color w:val="404040" w:themeColor="text1" w:themeTint="BF"/>
        </w:rPr>
        <w:t>, o</w:t>
      </w:r>
    </w:p>
    <w:p w14:paraId="625ED034" w14:textId="77777777" w:rsidR="00707487" w:rsidRPr="00707487" w:rsidRDefault="00707487" w:rsidP="00D4589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Pago anual</w:t>
      </w:r>
      <w:r w:rsidRPr="00707487">
        <w:rPr>
          <w:rFonts w:ascii="Arial" w:hAnsi="Arial" w:cs="Arial"/>
          <w:bCs/>
          <w:color w:val="404040" w:themeColor="text1" w:themeTint="BF"/>
        </w:rPr>
        <w:t>.</w:t>
      </w:r>
    </w:p>
    <w:p w14:paraId="6A664450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El valor del mantenimiento será de </w:t>
      </w:r>
      <w:r w:rsidRPr="00707487">
        <w:rPr>
          <w:rFonts w:ascii="Arial" w:hAnsi="Arial" w:cs="Arial"/>
          <w:b/>
          <w:bCs/>
          <w:color w:val="404040" w:themeColor="text1" w:themeTint="BF"/>
        </w:rPr>
        <w:t>[valor]</w:t>
      </w:r>
      <w:r w:rsidRPr="00707487">
        <w:rPr>
          <w:rFonts w:ascii="Arial" w:hAnsi="Arial" w:cs="Arial"/>
          <w:bCs/>
          <w:color w:val="404040" w:themeColor="text1" w:themeTint="BF"/>
        </w:rPr>
        <w:t>, según el plan elegido. El pago deberá realizarse por adelantado para activar el servicio.</w:t>
      </w:r>
    </w:p>
    <w:p w14:paraId="7057A0B4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Los pagos no son reembolsables una vez iniciado el periodo contratado.</w:t>
      </w:r>
    </w:p>
    <w:p w14:paraId="6CBD0BF4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148F91EC">
          <v:rect id="_x0000_i1031" style="width:0;height:1.5pt" o:hralign="center" o:hrstd="t" o:hr="t" fillcolor="#a0a0a0" stroked="f"/>
        </w:pict>
      </w:r>
    </w:p>
    <w:p w14:paraId="0C6E0037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30AEC0F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50EF07E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B808581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lastRenderedPageBreak/>
        <w:t>7. Responsabilidades del Proveedor</w:t>
      </w:r>
    </w:p>
    <w:p w14:paraId="642B3976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C8E750F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proveedor se compromete a:</w:t>
      </w:r>
    </w:p>
    <w:p w14:paraId="002DC06E" w14:textId="77777777" w:rsidR="00707487" w:rsidRPr="00707487" w:rsidRDefault="00707487" w:rsidP="00D4589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Mantener el sitio actualizado según buenas prácticas.</w:t>
      </w:r>
    </w:p>
    <w:p w14:paraId="763BF8BA" w14:textId="77777777" w:rsidR="00707487" w:rsidRPr="00707487" w:rsidRDefault="00707487" w:rsidP="00D4589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Realizar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backups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 xml:space="preserve"> si están incluidos en el plan.</w:t>
      </w:r>
    </w:p>
    <w:p w14:paraId="75C1DD52" w14:textId="77777777" w:rsidR="00707487" w:rsidRPr="00707487" w:rsidRDefault="00707487" w:rsidP="00D4589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Solucionar errores internos del sitio dentro de su alcance.</w:t>
      </w:r>
    </w:p>
    <w:p w14:paraId="295494A4" w14:textId="77777777" w:rsidR="00707487" w:rsidRPr="00707487" w:rsidRDefault="00707487" w:rsidP="00D4589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Mantener confidencialidad sobre la información del cliente.</w:t>
      </w:r>
    </w:p>
    <w:p w14:paraId="2CD7292D" w14:textId="77777777" w:rsidR="00707487" w:rsidRPr="00707487" w:rsidRDefault="00707487" w:rsidP="00D4589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Realizar el mantenimiento sin afectar el funcionamiento del sitio, salvo cuando sea inevitable y con previa notificación.</w:t>
      </w:r>
    </w:p>
    <w:p w14:paraId="555375C5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62DDC76D">
          <v:rect id="_x0000_i1032" style="width:0;height:1.5pt" o:hralign="center" o:hrstd="t" o:hr="t" fillcolor="#a0a0a0" stroked="f"/>
        </w:pict>
      </w:r>
    </w:p>
    <w:p w14:paraId="5EE88A6B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DD9D8E9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8. Responsabilidades del Cliente</w:t>
      </w:r>
    </w:p>
    <w:p w14:paraId="1A1325FB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9635463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cliente deberá:</w:t>
      </w:r>
    </w:p>
    <w:p w14:paraId="62A9299D" w14:textId="77777777" w:rsidR="00707487" w:rsidRPr="00707487" w:rsidRDefault="00707487" w:rsidP="00D4589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Utilizar el sitio de forma adecuada y sin prácticas de riesgo.</w:t>
      </w:r>
    </w:p>
    <w:p w14:paraId="0EAE4919" w14:textId="77777777" w:rsidR="00707487" w:rsidRPr="00707487" w:rsidRDefault="00707487" w:rsidP="00D4589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No instalar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plugins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>, temas o herramientas sin consultar al proveedor.</w:t>
      </w:r>
    </w:p>
    <w:p w14:paraId="4F370E7C" w14:textId="77777777" w:rsidR="00707487" w:rsidRPr="00707487" w:rsidRDefault="00707487" w:rsidP="00D4589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Informar inmediatamente cualquier falla detectada.</w:t>
      </w:r>
    </w:p>
    <w:p w14:paraId="0E33930D" w14:textId="77777777" w:rsidR="00707487" w:rsidRPr="00707487" w:rsidRDefault="00707487" w:rsidP="00D4589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Mantener los pagos al día para garantizar continuidad del servicio.</w:t>
      </w:r>
    </w:p>
    <w:p w14:paraId="6B9D11B1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71387F61">
          <v:rect id="_x0000_i1033" style="width:0;height:1.5pt" o:hralign="center" o:hrstd="t" o:hr="t" fillcolor="#a0a0a0" stroked="f"/>
        </w:pict>
      </w:r>
    </w:p>
    <w:p w14:paraId="6BA4D25E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3BCA772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9. Limitación de Responsabilidad</w:t>
      </w:r>
    </w:p>
    <w:p w14:paraId="2D27453A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7706281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proveedor no será responsable por:</w:t>
      </w:r>
    </w:p>
    <w:p w14:paraId="2D7FE181" w14:textId="77777777" w:rsidR="00707487" w:rsidRPr="00707487" w:rsidRDefault="00707487" w:rsidP="00D4589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Caídas del hosting o servidor administrado por terceros.</w:t>
      </w:r>
    </w:p>
    <w:p w14:paraId="1DFAE868" w14:textId="77777777" w:rsidR="00707487" w:rsidRPr="00707487" w:rsidRDefault="00707487" w:rsidP="00D4589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Pérdida de datos causada por el cliente o su equipo.</w:t>
      </w:r>
    </w:p>
    <w:p w14:paraId="3DB2AFC1" w14:textId="77777777" w:rsidR="00707487" w:rsidRPr="00707487" w:rsidRDefault="00707487" w:rsidP="00D4589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 xml:space="preserve">Fallas por incompatibilidad de </w:t>
      </w:r>
      <w:proofErr w:type="spellStart"/>
      <w:r w:rsidRPr="00707487">
        <w:rPr>
          <w:rFonts w:ascii="Arial" w:hAnsi="Arial" w:cs="Arial"/>
          <w:bCs/>
          <w:color w:val="404040" w:themeColor="text1" w:themeTint="BF"/>
        </w:rPr>
        <w:t>plugins</w:t>
      </w:r>
      <w:proofErr w:type="spellEnd"/>
      <w:r w:rsidRPr="00707487">
        <w:rPr>
          <w:rFonts w:ascii="Arial" w:hAnsi="Arial" w:cs="Arial"/>
          <w:bCs/>
          <w:color w:val="404040" w:themeColor="text1" w:themeTint="BF"/>
        </w:rPr>
        <w:t xml:space="preserve"> externos.</w:t>
      </w:r>
    </w:p>
    <w:p w14:paraId="0B0D4E04" w14:textId="77777777" w:rsidR="00707487" w:rsidRPr="00707487" w:rsidRDefault="00707487" w:rsidP="00D4589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lastRenderedPageBreak/>
        <w:t>Ataques de seguridad cuando no se tiene un plan avanzado de protección.</w:t>
      </w:r>
    </w:p>
    <w:p w14:paraId="1876AD32" w14:textId="77777777" w:rsidR="00707487" w:rsidRPr="00707487" w:rsidRDefault="00707487" w:rsidP="00D4589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Errores resultantes de modificaciones del cliente o terceros.</w:t>
      </w:r>
    </w:p>
    <w:p w14:paraId="1BDF246B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1F7BA3D3">
          <v:rect id="_x0000_i1034" style="width:0;height:1.5pt" o:hralign="center" o:hrstd="t" o:hr="t" fillcolor="#a0a0a0" stroked="f"/>
        </w:pict>
      </w:r>
    </w:p>
    <w:p w14:paraId="56979D42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A84DAC3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10. Terminación del Contrato</w:t>
      </w:r>
    </w:p>
    <w:p w14:paraId="1178C8FE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5C94607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cliente podrá cancelar el servicio en cualquier momento, pero no habrá reembolsos por periodos no utilizados.</w:t>
      </w:r>
    </w:p>
    <w:p w14:paraId="0590568F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proveedor podrá suspender el servicio si:</w:t>
      </w:r>
    </w:p>
    <w:p w14:paraId="0D556187" w14:textId="77777777" w:rsidR="00707487" w:rsidRPr="00707487" w:rsidRDefault="00707487" w:rsidP="00D4589A">
      <w:pPr>
        <w:numPr>
          <w:ilvl w:val="0"/>
          <w:numId w:val="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cliente incumple pagos,</w:t>
      </w:r>
    </w:p>
    <w:p w14:paraId="1F8B26A7" w14:textId="77777777" w:rsidR="00707487" w:rsidRPr="00707487" w:rsidRDefault="00707487" w:rsidP="00D4589A">
      <w:pPr>
        <w:numPr>
          <w:ilvl w:val="0"/>
          <w:numId w:val="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Interfiere con el funcionamiento del sitio sin notificación,</w:t>
      </w:r>
    </w:p>
    <w:p w14:paraId="38568765" w14:textId="77777777" w:rsidR="00707487" w:rsidRPr="00707487" w:rsidRDefault="00707487" w:rsidP="00D4589A">
      <w:pPr>
        <w:numPr>
          <w:ilvl w:val="0"/>
          <w:numId w:val="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Tiene comportamientos que impidan la correcta prestación del servicio.</w:t>
      </w:r>
    </w:p>
    <w:p w14:paraId="6A950667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6548AB98">
          <v:rect id="_x0000_i1035" style="width:0;height:1.5pt" o:hralign="center" o:hrstd="t" o:hr="t" fillcolor="#a0a0a0" stroked="f"/>
        </w:pict>
      </w:r>
    </w:p>
    <w:p w14:paraId="61C36DD8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223A004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11. Independencia del Contrato</w:t>
      </w:r>
    </w:p>
    <w:p w14:paraId="2159F2CE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5BBEAA4B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Este Contrato no implica relación laboral, societaria ni de representación entre las partes.</w:t>
      </w:r>
    </w:p>
    <w:p w14:paraId="3C97EE5E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2FEBCD2C">
          <v:rect id="_x0000_i1036" style="width:0;height:1.5pt" o:hralign="center" o:hrstd="t" o:hr="t" fillcolor="#a0a0a0" stroked="f"/>
        </w:pict>
      </w:r>
    </w:p>
    <w:p w14:paraId="12C47B91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BA04DF0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12. Modificaciones</w:t>
      </w:r>
    </w:p>
    <w:p w14:paraId="16C51C08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FDAB619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Cualquier modificación a este Contrato deberá realizarse por escrito y contar con la aceptación de ambas partes.</w:t>
      </w:r>
    </w:p>
    <w:p w14:paraId="4488A29E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pict w14:anchorId="042ADA7E">
          <v:rect id="_x0000_i1037" style="width:0;height:1.5pt" o:hralign="center" o:hrstd="t" o:hr="t" fillcolor="#a0a0a0" stroked="f"/>
        </w:pict>
      </w:r>
    </w:p>
    <w:p w14:paraId="22D114C8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A170722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0799251" w14:textId="77777777" w:rsid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8D35074" w14:textId="77777777" w:rsidR="00707487" w:rsidRPr="00707487" w:rsidRDefault="00707487" w:rsidP="0070748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707487">
        <w:rPr>
          <w:rFonts w:ascii="Arial" w:hAnsi="Arial" w:cs="Arial"/>
          <w:b/>
          <w:bCs/>
          <w:color w:val="404040" w:themeColor="text1" w:themeTint="BF"/>
        </w:rPr>
        <w:t>13. Firma</w:t>
      </w:r>
    </w:p>
    <w:p w14:paraId="02EF2E02" w14:textId="77777777" w:rsid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DC24FCC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El Contrato será válido únicamente cuando sea completado con los datos de ambas partes y firmado.</w:t>
      </w:r>
    </w:p>
    <w:p w14:paraId="527C4742" w14:textId="77777777" w:rsidR="00707487" w:rsidRPr="00707487" w:rsidRDefault="00707487" w:rsidP="00707487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707487">
        <w:rPr>
          <w:rFonts w:ascii="Arial" w:hAnsi="Arial" w:cs="Arial"/>
          <w:bCs/>
          <w:color w:val="404040" w:themeColor="text1" w:themeTint="BF"/>
        </w:rPr>
        <w:t>Firma: ____________________________________</w:t>
      </w:r>
      <w:r w:rsidRPr="00707487">
        <w:rPr>
          <w:rFonts w:ascii="Arial" w:hAnsi="Arial" w:cs="Arial"/>
          <w:bCs/>
          <w:color w:val="404040" w:themeColor="text1" w:themeTint="BF"/>
        </w:rPr>
        <w:br/>
        <w:t>Nombre: __________________________________</w:t>
      </w:r>
      <w:r w:rsidRPr="00707487">
        <w:rPr>
          <w:rFonts w:ascii="Arial" w:hAnsi="Arial" w:cs="Arial"/>
          <w:bCs/>
          <w:color w:val="404040" w:themeColor="text1" w:themeTint="BF"/>
        </w:rPr>
        <w:br/>
        <w:t>Cargo / Relación: __________________________</w:t>
      </w:r>
      <w:r w:rsidRPr="00707487">
        <w:rPr>
          <w:rFonts w:ascii="Arial" w:hAnsi="Arial" w:cs="Arial"/>
          <w:bCs/>
          <w:color w:val="404040" w:themeColor="text1" w:themeTint="BF"/>
        </w:rPr>
        <w:br/>
        <w:t>Fecha: _____________________________________</w:t>
      </w:r>
    </w:p>
    <w:p w14:paraId="2DC6A909" w14:textId="77777777" w:rsidR="005B7AB9" w:rsidRPr="00707487" w:rsidRDefault="005B7AB9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3D8BCFE" w14:textId="77777777" w:rsidR="00707487" w:rsidRDefault="00707487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CD72986" w14:textId="77777777" w:rsidR="00707487" w:rsidRDefault="00707487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560DDF0" w14:textId="77777777" w:rsidR="00707487" w:rsidRPr="00707487" w:rsidRDefault="00707487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707487" w:rsidRPr="00707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75686" w14:textId="77777777" w:rsidR="00D4589A" w:rsidRDefault="00D4589A" w:rsidP="000C29C4">
      <w:r>
        <w:separator/>
      </w:r>
    </w:p>
  </w:endnote>
  <w:endnote w:type="continuationSeparator" w:id="0">
    <w:p w14:paraId="1939D4E1" w14:textId="77777777" w:rsidR="00D4589A" w:rsidRDefault="00D4589A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0D072" w14:textId="77777777" w:rsidR="00D4589A" w:rsidRDefault="00D4589A" w:rsidP="000C29C4">
      <w:r>
        <w:separator/>
      </w:r>
    </w:p>
  </w:footnote>
  <w:footnote w:type="continuationSeparator" w:id="0">
    <w:p w14:paraId="4C5C6273" w14:textId="77777777" w:rsidR="00D4589A" w:rsidRDefault="00D4589A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6E7"/>
    <w:multiLevelType w:val="multilevel"/>
    <w:tmpl w:val="4B9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5D95"/>
    <w:multiLevelType w:val="multilevel"/>
    <w:tmpl w:val="C94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67D0"/>
    <w:multiLevelType w:val="multilevel"/>
    <w:tmpl w:val="D44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33F75"/>
    <w:multiLevelType w:val="multilevel"/>
    <w:tmpl w:val="57D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86F99"/>
    <w:multiLevelType w:val="multilevel"/>
    <w:tmpl w:val="30D6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26509"/>
    <w:multiLevelType w:val="multilevel"/>
    <w:tmpl w:val="981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A6C52"/>
    <w:multiLevelType w:val="multilevel"/>
    <w:tmpl w:val="CEF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B2E52"/>
    <w:multiLevelType w:val="multilevel"/>
    <w:tmpl w:val="65F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F60ED"/>
    <w:multiLevelType w:val="multilevel"/>
    <w:tmpl w:val="682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4589A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2025-11-17T02:14:00Z</dcterms:created>
  <dcterms:modified xsi:type="dcterms:W3CDTF">2025-11-17T02:14:00Z</dcterms:modified>
</cp:coreProperties>
</file>